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ขายที่ดินรังสิต ติดถนนใหญ่ ถนนเลียบคลองรังสิต  อยู่ระหว่างซอยรังสิต ปทุมธานี 15 กับ 17 </w:t>
      </w:r>
    </w:p>
    <w:p w:rsidR="00000000" w:rsidDel="00000000" w:rsidP="00000000" w:rsidRDefault="00000000" w:rsidRPr="00000000" w14:paraId="00000002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รายละเอียดที่ดิน</w:t>
      </w:r>
    </w:p>
    <w:p w:rsidR="00000000" w:rsidDel="00000000" w:rsidP="00000000" w:rsidRDefault="00000000" w:rsidRPr="00000000" w14:paraId="0000000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จำนวนที่ดิน 5 แปลง (5 โฉนด)</w:t>
      </w:r>
    </w:p>
    <w:p w:rsidR="00000000" w:rsidDel="00000000" w:rsidP="00000000" w:rsidRDefault="00000000" w:rsidRPr="00000000" w14:paraId="00000004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ขออนุญาตทำการเชื่อมทาง ที่ดิน 2 แปลง กับที่ราชพัสดุจากกรมธนารักษ์พื้นที่ปทุมธานี</w:t>
      </w:r>
    </w:p>
    <w:p w:rsidR="00000000" w:rsidDel="00000000" w:rsidP="00000000" w:rsidRDefault="00000000" w:rsidRPr="00000000" w14:paraId="00000005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ขนาดที่ดิน พื้นที่ 1 – 3 – 68 ไร่ ( 768 ตารางวา )</w:t>
      </w:r>
    </w:p>
    <w:p w:rsidR="00000000" w:rsidDel="00000000" w:rsidP="00000000" w:rsidRDefault="00000000" w:rsidRPr="00000000" w14:paraId="00000006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ที่ดินผ่านขั้นตอนขออนุญาต EIA แล้ว</w:t>
      </w:r>
    </w:p>
    <w:p w:rsidR="00000000" w:rsidDel="00000000" w:rsidP="00000000" w:rsidRDefault="00000000" w:rsidRPr="00000000" w14:paraId="00000007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พร้อมที่จะขอใบอนุญาตก่อสร้างได้</w:t>
      </w:r>
    </w:p>
    <w:p w:rsidR="00000000" w:rsidDel="00000000" w:rsidP="00000000" w:rsidRDefault="00000000" w:rsidRPr="00000000" w14:paraId="0000000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ที่ดินอยู่ผังสีแดง พาณิชกรรมที่อยู่อาศัยหนานามาก</w:t>
      </w:r>
    </w:p>
    <w:p w:rsidR="00000000" w:rsidDel="00000000" w:rsidP="00000000" w:rsidRDefault="00000000" w:rsidRPr="00000000" w14:paraId="00000009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ที่อยู่ 74 รังสิต-ปทุมธานี 15 ตำบล ประชาธิปัตย์ อำเภอธัญบุรี ปทุมธานี 12130</w:t>
      </w:r>
    </w:p>
    <w:p w:rsidR="00000000" w:rsidDel="00000000" w:rsidP="00000000" w:rsidRDefault="00000000" w:rsidRPr="00000000" w14:paraId="0000000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google map : </w:t>
      </w:r>
      <w:r w:rsidDel="00000000" w:rsidR="00000000" w:rsidRPr="00000000">
        <w:rPr>
          <w:color w:val="202124"/>
          <w:sz w:val="32"/>
          <w:szCs w:val="32"/>
          <w:rtl w:val="0"/>
        </w:rPr>
        <w:t xml:space="preserve">13.983270, 100.609562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spacing w:after="0" w:before="60" w:lineRule="auto"/>
        <w:rPr>
          <w:b w:val="0"/>
          <w:sz w:val="32"/>
          <w:szCs w:val="32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sz w:val="32"/>
              <w:szCs w:val="32"/>
              <w:rtl w:val="0"/>
            </w:rPr>
            <w:t xml:space="preserve">- ราคาขาย </w:t>
            <w:tab/>
            <w:t xml:space="preserve">130,000,000  บาท</w:t>
          </w:r>
        </w:sdtContent>
      </w:sdt>
    </w:p>
    <w:p w:rsidR="00000000" w:rsidDel="00000000" w:rsidP="00000000" w:rsidRDefault="00000000" w:rsidRPr="00000000" w14:paraId="0000000C">
      <w:pPr>
        <w:pStyle w:val="Heading2"/>
        <w:spacing w:after="0" w:before="60" w:lineRule="auto"/>
        <w:rPr>
          <w:b w:val="0"/>
          <w:sz w:val="32"/>
          <w:szCs w:val="32"/>
        </w:rPr>
      </w:pPr>
      <w:bookmarkStart w:colFirst="0" w:colLast="0" w:name="_heading=h.gjdgxs" w:id="0"/>
      <w:bookmarkEnd w:id="0"/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0"/>
              <w:sz w:val="32"/>
              <w:szCs w:val="32"/>
              <w:rtl w:val="0"/>
            </w:rPr>
            <w:t xml:space="preserve">  ราคาขาย     </w:t>
            <w:tab/>
            <w:t xml:space="preserve">       170,000  บาทต่อตารางวา</w:t>
          </w:r>
        </w:sdtContent>
      </w:sdt>
    </w:p>
    <w:p w:rsidR="00000000" w:rsidDel="00000000" w:rsidP="00000000" w:rsidRDefault="00000000" w:rsidRPr="00000000" w14:paraId="0000000D">
      <w:pPr>
        <w:pStyle w:val="Heading2"/>
        <w:spacing w:after="0" w:before="60" w:lineRule="auto"/>
        <w:rPr>
          <w:b w:val="0"/>
          <w:sz w:val="32"/>
          <w:szCs w:val="32"/>
        </w:rPr>
      </w:pPr>
      <w:r w:rsidDel="00000000" w:rsidR="00000000" w:rsidRPr="00000000">
        <w:rPr>
          <w:b w:val="0"/>
          <w:sz w:val="32"/>
          <w:szCs w:val="32"/>
          <w:rtl w:val="0"/>
        </w:rPr>
        <w:t xml:space="preserve">   </w:t>
      </w:r>
    </w:p>
    <w:p w:rsidR="00000000" w:rsidDel="00000000" w:rsidP="00000000" w:rsidRDefault="00000000" w:rsidRPr="00000000" w14:paraId="0000000E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รูปแปลน</w:t>
        <w:tab/>
        <w:t xml:space="preserve">-     ลักษณะคล้ายที่ดินสี่เหลี่ยมผืนผ้า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ด้านหน้าติดถนนใหญ่ (ถนนเลียบคลองรังสิต)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ด้านข้างทั้ง 2 ข้างติดถนนซอย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ที่ดินถมแล้ว พื้นที่ดินเสนอถนน</w:t>
      </w:r>
    </w:p>
    <w:p w:rsidR="00000000" w:rsidDel="00000000" w:rsidP="00000000" w:rsidRDefault="00000000" w:rsidRPr="00000000" w14:paraId="00000012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รูปที่ดิน</w:t>
        <w:tab/>
        <w:tab/>
        <w:t xml:space="preserve">-     ด้านหน้าของที่ดิน ติดถนนเลียบคลองรังสิต 12 เมตร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ด้านซ้ายของที่ดิน ติดถนนซอยรังสิต - ปทุมธานี 15 ระยะ 50 เมตร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ด้านขวาของที่ดิน ติดถนนซอยรังสิต - ปทุมธานี 17 ระยะ 21 เมตร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ด้านหลังของที่ดิน ติดโกดังเก็บสินค้า</w:t>
      </w:r>
    </w:p>
    <w:p w:rsidR="00000000" w:rsidDel="00000000" w:rsidP="00000000" w:rsidRDefault="00000000" w:rsidRPr="00000000" w14:paraId="00000017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สถานที่ใกล้เคียง</w:t>
        <w:tab/>
        <w:tab/>
        <w:t xml:space="preserve">- ฟิวเจอร์พาร์ครังสิต</w:t>
      </w:r>
    </w:p>
    <w:p w:rsidR="00000000" w:rsidDel="00000000" w:rsidP="00000000" w:rsidRDefault="00000000" w:rsidRPr="00000000" w14:paraId="00000019">
      <w:pPr>
        <w:ind w:left="1440"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ตลาดรังสิต</w:t>
      </w:r>
    </w:p>
    <w:p w:rsidR="00000000" w:rsidDel="00000000" w:rsidP="00000000" w:rsidRDefault="00000000" w:rsidRPr="00000000" w14:paraId="0000001A">
      <w:pPr>
        <w:ind w:left="1440"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โรงพยาบาลเปาโลรังสิต</w:t>
      </w:r>
    </w:p>
    <w:p w:rsidR="00000000" w:rsidDel="00000000" w:rsidP="00000000" w:rsidRDefault="00000000" w:rsidRPr="00000000" w14:paraId="0000001B">
      <w:pPr>
        <w:ind w:left="1440"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มหาวิทยาลัยรังสิต</w:t>
      </w:r>
    </w:p>
    <w:p w:rsidR="00000000" w:rsidDel="00000000" w:rsidP="00000000" w:rsidRDefault="00000000" w:rsidRPr="00000000" w14:paraId="0000001C">
      <w:pPr>
        <w:ind w:left="1440"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ศูนย์การค้าเซียร์รังสิต</w:t>
      </w:r>
    </w:p>
    <w:p w:rsidR="00000000" w:rsidDel="00000000" w:rsidP="00000000" w:rsidRDefault="00000000" w:rsidRPr="00000000" w14:paraId="0000001D">
      <w:pPr>
        <w:ind w:left="1440"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- สนามบินดอนเมือง</w:t>
      </w:r>
    </w:p>
    <w:sectPr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 Unicode MS"/>
  <w:font w:name="Angsana New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1800" w:hanging="360"/>
      </w:pPr>
      <w:rPr>
        <w:rFonts w:ascii="Angsana New" w:cs="Angsana New" w:eastAsia="Angsana New" w:hAnsi="Angsana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link w:val="Heading2Char"/>
    <w:uiPriority w:val="9"/>
    <w:qFormat w:val="1"/>
    <w:rsid w:val="003A7C9A"/>
    <w:pPr>
      <w:spacing w:after="100" w:afterAutospacing="1" w:before="100" w:beforeAutospacing="1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F5DF1"/>
    <w:pPr>
      <w:ind w:left="720"/>
      <w:contextualSpacing w:val="1"/>
    </w:pPr>
  </w:style>
  <w:style w:type="character" w:styleId="Heading2Char" w:customStyle="1">
    <w:name w:val="Heading 2 Char"/>
    <w:basedOn w:val="DefaultParagraphFont"/>
    <w:link w:val="Heading2"/>
    <w:uiPriority w:val="9"/>
    <w:rsid w:val="003A7C9A"/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WXEINa73As9S/VsHPtrl/wLy4Q==">CgMxLjAaHQoBMBIYChYIB0ISEhBBcmlhbCBVbmljb2RlIE1TGh0KATESGAoWCAdCEhIQQXJpYWwgVW5pY29kZSBNUzIIaC5namRneHM4AHIhMXRRc1ZIV0N0bGpNeDFWM0h3MVBaYmJlY251d2tBSkxw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2024-01-29T15:09:00Z</dcterms:created>
  <dc:creator>Microsoft Office User</dc:creator>
</cp:coreProperties>
</file>